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CBFF3" w14:textId="77777777" w:rsidR="00096F74" w:rsidRPr="00096F74" w:rsidRDefault="00096F74" w:rsidP="00096F74">
      <w:pPr>
        <w:rPr>
          <w:rFonts w:ascii="Times New Roman" w:eastAsia="Times New Roman" w:hAnsi="Times New Roman" w:cs="Times New Roman"/>
        </w:rPr>
      </w:pPr>
      <w:r w:rsidRPr="00096F74">
        <w:rPr>
          <w:rFonts w:ascii="Helvetica Neue" w:eastAsia="Times New Roman" w:hAnsi="Helvetica Neue" w:cs="Times New Roman"/>
          <w:color w:val="666666"/>
          <w:shd w:val="clear" w:color="auto" w:fill="FFFFFF"/>
        </w:rPr>
        <w:t xml:space="preserve">Shafto, P., Coley, J.D. &amp; </w:t>
      </w:r>
      <w:proofErr w:type="spellStart"/>
      <w:r w:rsidRPr="00096F74">
        <w:rPr>
          <w:rFonts w:ascii="Helvetica Neue" w:eastAsia="Times New Roman" w:hAnsi="Helvetica Neue" w:cs="Times New Roman"/>
          <w:color w:val="666666"/>
          <w:shd w:val="clear" w:color="auto" w:fill="FFFFFF"/>
        </w:rPr>
        <w:t>Vitkin</w:t>
      </w:r>
      <w:proofErr w:type="spellEnd"/>
      <w:r w:rsidRPr="00096F74">
        <w:rPr>
          <w:rFonts w:ascii="Helvetica Neue" w:eastAsia="Times New Roman" w:hAnsi="Helvetica Neue" w:cs="Times New Roman"/>
          <w:color w:val="666666"/>
          <w:shd w:val="clear" w:color="auto" w:fill="FFFFFF"/>
        </w:rPr>
        <w:t xml:space="preserve">, A. (2007). Availability in category-based induction. In A. Feeney &amp; E. </w:t>
      </w:r>
      <w:proofErr w:type="spellStart"/>
      <w:r w:rsidRPr="00096F74">
        <w:rPr>
          <w:rFonts w:ascii="Helvetica Neue" w:eastAsia="Times New Roman" w:hAnsi="Helvetica Neue" w:cs="Times New Roman"/>
          <w:color w:val="666666"/>
          <w:shd w:val="clear" w:color="auto" w:fill="FFFFFF"/>
        </w:rPr>
        <w:t>Heit</w:t>
      </w:r>
      <w:proofErr w:type="spellEnd"/>
      <w:r w:rsidRPr="00096F74">
        <w:rPr>
          <w:rFonts w:ascii="Helvetica Neue" w:eastAsia="Times New Roman" w:hAnsi="Helvetica Neue" w:cs="Times New Roman"/>
          <w:color w:val="666666"/>
          <w:shd w:val="clear" w:color="auto" w:fill="FFFFFF"/>
        </w:rPr>
        <w:t xml:space="preserve"> (Eds.</w:t>
      </w:r>
      <w:proofErr w:type="gramStart"/>
      <w:r w:rsidRPr="00096F74">
        <w:rPr>
          <w:rFonts w:ascii="Helvetica Neue" w:eastAsia="Times New Roman" w:hAnsi="Helvetica Neue" w:cs="Times New Roman"/>
          <w:color w:val="666666"/>
          <w:shd w:val="clear" w:color="auto" w:fill="FFFFFF"/>
        </w:rPr>
        <w:t>),Inductive</w:t>
      </w:r>
      <w:proofErr w:type="gramEnd"/>
      <w:r w:rsidRPr="00096F74">
        <w:rPr>
          <w:rFonts w:ascii="Helvetica Neue" w:eastAsia="Times New Roman" w:hAnsi="Helvetica Neue" w:cs="Times New Roman"/>
          <w:color w:val="666666"/>
          <w:shd w:val="clear" w:color="auto" w:fill="FFFFFF"/>
        </w:rPr>
        <w:t xml:space="preserve"> reasoning: Experimental, developmental, and computational approaches. Cambridge University Press, 114-</w:t>
      </w:r>
      <w:proofErr w:type="gramStart"/>
      <w:r w:rsidRPr="00096F74">
        <w:rPr>
          <w:rFonts w:ascii="Helvetica Neue" w:eastAsia="Times New Roman" w:hAnsi="Helvetica Neue" w:cs="Times New Roman"/>
          <w:color w:val="666666"/>
          <w:shd w:val="clear" w:color="auto" w:fill="FFFFFF"/>
        </w:rPr>
        <w:t>136..</w:t>
      </w:r>
      <w:proofErr w:type="gramEnd"/>
    </w:p>
    <w:p w14:paraId="3D4CADDC" w14:textId="77777777" w:rsidR="00CE29CC" w:rsidRDefault="00CE29CC"/>
    <w:p w14:paraId="0892C0A0" w14:textId="77777777" w:rsidR="00DA141F" w:rsidRDefault="00DA141F"/>
    <w:p w14:paraId="53E6340B" w14:textId="77777777" w:rsidR="00DA141F" w:rsidRPr="00DA141F" w:rsidRDefault="00DA141F" w:rsidP="00DA141F">
      <w:pPr>
        <w:rPr>
          <w:rFonts w:ascii="Times New Roman" w:eastAsia="Times New Roman" w:hAnsi="Times New Roman" w:cs="Times New Roman"/>
        </w:rPr>
      </w:pPr>
      <w:proofErr w:type="spellStart"/>
      <w:r w:rsidRPr="00DA141F">
        <w:rPr>
          <w:rFonts w:ascii="Helvetica Neue" w:eastAsia="Times New Roman" w:hAnsi="Helvetica Neue" w:cs="Times New Roman"/>
          <w:color w:val="666666"/>
          <w:shd w:val="clear" w:color="auto" w:fill="FFFFFF"/>
        </w:rPr>
        <w:t>Medin</w:t>
      </w:r>
      <w:proofErr w:type="spellEnd"/>
      <w:r w:rsidRPr="00DA141F">
        <w:rPr>
          <w:rFonts w:ascii="Helvetica Neue" w:eastAsia="Times New Roman" w:hAnsi="Helvetica Neue" w:cs="Times New Roman"/>
          <w:color w:val="666666"/>
          <w:shd w:val="clear" w:color="auto" w:fill="FFFFFF"/>
        </w:rPr>
        <w:t>, D. L. &amp; Coley, J. D.  (1998).  Concepts and categorization.  In Hochberg, J. &amp; Cutting, J. E. (Eds.), Handbook of Perception and Cognition (2nd Ed.): Perception and Cognition at Century’s End (403-440).  San Diego: Academic Press.</w:t>
      </w:r>
    </w:p>
    <w:p w14:paraId="00F4697C" w14:textId="77777777" w:rsidR="00DA141F" w:rsidRDefault="00DA141F">
      <w:bookmarkStart w:id="0" w:name="_GoBack"/>
      <w:bookmarkEnd w:id="0"/>
    </w:p>
    <w:sectPr w:rsidR="00DA141F" w:rsidSect="00DE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4"/>
    <w:rsid w:val="00096F74"/>
    <w:rsid w:val="002C0D7A"/>
    <w:rsid w:val="00CE29CC"/>
    <w:rsid w:val="00DA141F"/>
    <w:rsid w:val="00D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18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2017-09-18T13:39:00Z</dcterms:created>
  <dcterms:modified xsi:type="dcterms:W3CDTF">2017-09-19T18:48:00Z</dcterms:modified>
</cp:coreProperties>
</file>